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C60C" w14:textId="77777777" w:rsidR="004B6E34" w:rsidRDefault="004B6E34" w:rsidP="008E2DB9">
      <w:pPr>
        <w:spacing w:after="264" w:line="240" w:lineRule="auto"/>
        <w:outlineLvl w:val="0"/>
        <w:rPr>
          <w:rFonts w:ascii="inherit" w:eastAsia="Times New Roman" w:hAnsi="inherit" w:cs="Times New Roman"/>
          <w:color w:val="0000FF"/>
          <w:sz w:val="24"/>
          <w:szCs w:val="24"/>
          <w:u w:val="single"/>
          <w:bdr w:val="none" w:sz="0" w:space="0" w:color="auto" w:frame="1"/>
          <w:lang w:eastAsia="ru-RU"/>
        </w:rPr>
      </w:pPr>
    </w:p>
    <w:p w14:paraId="5EABADAC" w14:textId="77777777" w:rsidR="008E2DB9" w:rsidRPr="00AB1AE5" w:rsidRDefault="008E2DB9" w:rsidP="000D1565">
      <w:pPr>
        <w:spacing w:after="264" w:line="240" w:lineRule="auto"/>
        <w:jc w:val="center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</w:pPr>
      <w:r w:rsidRPr="00AB1AE5"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  <w:t>О работе КДН и ЗП</w:t>
      </w:r>
      <w:r w:rsidR="00AB1AE5" w:rsidRPr="00AB1AE5"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  <w:t xml:space="preserve"> района Бекасово</w:t>
      </w:r>
    </w:p>
    <w:p w14:paraId="7B328E3A" w14:textId="69E69A9B" w:rsidR="008E2DB9" w:rsidRPr="004B6E34" w:rsidRDefault="008E2DB9" w:rsidP="008E2DB9">
      <w:pPr>
        <w:spacing w:after="0" w:line="36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Комиссия по делам несовершеннолетних и защите их прав района </w:t>
      </w:r>
      <w:r w:rsidR="006D7A48" w:rsidRPr="004B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Бекасово</w:t>
      </w:r>
      <w:r w:rsidRPr="004B6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города Москвы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образована в соответствии со ст. 11 № 120-ФЗ от 24.06.1999</w:t>
      </w:r>
      <w:r w:rsidR="000D1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основах системы безнадзорности и правонарушений несовершеннолетних», ст.6 Закона города Москвы от 13.04.2005</w:t>
      </w:r>
      <w:r w:rsid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12 «Об организации деятельности комиссий по делам несовершеннолетних и защите их прав» и Закон</w:t>
      </w:r>
      <w:r w:rsidR="000D1565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города Москвы от 28.09.2005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47 «О наделении органов местного самоуправления внутригородского муниципального образования в городе Москве полномочиями города Москвы по образованию и организации деятельности районных комиссий по делам несовершеннолетних и защите их прав».</w:t>
      </w:r>
    </w:p>
    <w:p w14:paraId="5D8732BE" w14:textId="77777777" w:rsidR="00D838FC" w:rsidRDefault="008E2DB9" w:rsidP="00D838FC">
      <w:pPr>
        <w:spacing w:after="0" w:line="36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комиссии, которы</w:t>
      </w:r>
      <w:r w:rsid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проводятся два раза в месяц (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</w:t>
      </w:r>
      <w:r w:rsid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и четверт</w:t>
      </w:r>
      <w:r w:rsid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ая среда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рассматриваютс</w:t>
      </w:r>
      <w:r w:rsidR="000D1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вопросы совместной работы </w:t>
      </w:r>
      <w:proofErr w:type="spellStart"/>
      <w:r w:rsidR="000D1565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образовательных учреждений, учреждений здравоохранения по выявлению </w:t>
      </w:r>
      <w:r w:rsidR="00405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детей-правонарушителей, </w:t>
      </w:r>
      <w:r w:rsidRPr="004B6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и семей, находящихся в социально-опасном положении или нуждающихся в помощи государства</w:t>
      </w:r>
      <w:r w:rsidR="004054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27D9D" w14:textId="77777777" w:rsidR="0040542C" w:rsidRDefault="0040542C" w:rsidP="00D838FC">
      <w:pPr>
        <w:spacing w:after="0" w:line="36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3"/>
        <w:gridCol w:w="7323"/>
      </w:tblGrid>
      <w:tr w:rsidR="003E3CD3" w:rsidRPr="003E3CD3" w14:paraId="46CAE24D" w14:textId="77777777" w:rsidTr="001074A5">
        <w:trPr>
          <w:trHeight w:val="987"/>
        </w:trPr>
        <w:tc>
          <w:tcPr>
            <w:tcW w:w="0" w:type="auto"/>
            <w:gridSpan w:val="2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9BAAA" w14:textId="77777777" w:rsidR="003E3CD3" w:rsidRPr="003E3CD3" w:rsidRDefault="003E3CD3" w:rsidP="001074A5">
            <w:pPr>
              <w:spacing w:after="240" w:line="36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64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Pr="003E3C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омисси</w:t>
            </w:r>
            <w:r w:rsidRPr="008364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</w:t>
            </w:r>
            <w:r w:rsidRPr="003E3C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 делам несовершеннолетних и защите их прав </w:t>
            </w:r>
            <w:r w:rsidRPr="008364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района Бекасово</w:t>
            </w:r>
            <w:r w:rsidRPr="003E3C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города Москвы</w:t>
            </w:r>
          </w:p>
        </w:tc>
      </w:tr>
      <w:tr w:rsidR="001074A5" w:rsidRPr="001074A5" w14:paraId="00680D99" w14:textId="77777777" w:rsidTr="001074A5"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75F1" w14:textId="77777777" w:rsidR="003E3CD3" w:rsidRPr="003E3CD3" w:rsidRDefault="003E3CD3" w:rsidP="003E3CD3">
            <w:pPr>
              <w:spacing w:after="24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14:paraId="0CB193D1" w14:textId="77777777" w:rsidR="003E3CD3" w:rsidRPr="003E3CD3" w:rsidRDefault="003E3CD3" w:rsidP="003E3CD3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FE746" w14:textId="79084A95" w:rsidR="00E13189" w:rsidRPr="003E3CD3" w:rsidRDefault="003E3CD3" w:rsidP="003E3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Волков Николай Михайлович</w:t>
            </w:r>
          </w:p>
          <w:p w14:paraId="4B7FC9A8" w14:textId="2F90BF11" w:rsidR="003E3CD3" w:rsidRPr="003E3CD3" w:rsidRDefault="003E3CD3" w:rsidP="00E13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управы района Бекасово </w:t>
            </w:r>
            <w:r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орода Москвы </w:t>
            </w:r>
          </w:p>
        </w:tc>
      </w:tr>
      <w:tr w:rsidR="001074A5" w:rsidRPr="001074A5" w14:paraId="4007F96A" w14:textId="77777777" w:rsidTr="001074A5"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58B6" w14:textId="77777777" w:rsidR="003E3CD3" w:rsidRPr="003E3CD3" w:rsidRDefault="003E3CD3" w:rsidP="003E3CD3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E0574" w14:textId="77777777" w:rsidR="003E3CD3" w:rsidRPr="003E3CD3" w:rsidRDefault="003E3CD3" w:rsidP="003E3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Куликова Елена Сергеевна</w:t>
            </w:r>
          </w:p>
          <w:p w14:paraId="2A23F202" w14:textId="77777777" w:rsidR="003E3CD3" w:rsidRPr="003E3CD3" w:rsidRDefault="003E3CD3" w:rsidP="00107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управы района Бекасово</w:t>
            </w:r>
            <w:r w:rsid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Москвы</w:t>
            </w:r>
          </w:p>
        </w:tc>
      </w:tr>
      <w:tr w:rsidR="00D838FC" w:rsidRPr="001074A5" w14:paraId="5BAD07C7" w14:textId="77777777" w:rsidTr="001074A5"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2450" w14:textId="77777777" w:rsidR="00D838FC" w:rsidRPr="003E3CD3" w:rsidRDefault="00D838FC" w:rsidP="003E3CD3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89D29" w14:textId="77777777" w:rsidR="00E13189" w:rsidRDefault="00D838FC" w:rsidP="00D83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Владимировна</w:t>
            </w:r>
          </w:p>
          <w:p w14:paraId="2695CB82" w14:textId="6EB3BCA6" w:rsidR="00D838FC" w:rsidRPr="001074A5" w:rsidRDefault="00E13189" w:rsidP="00D83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отдела по организации </w:t>
            </w:r>
            <w:proofErr w:type="spellStart"/>
            <w:r w:rsid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  <w:proofErr w:type="spellEnd"/>
            <w:r w:rsid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управы района Бекасово</w:t>
            </w:r>
            <w:r w:rsidR="000D1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Москвы</w:t>
            </w:r>
          </w:p>
        </w:tc>
      </w:tr>
      <w:tr w:rsidR="001074A5" w:rsidRPr="001074A5" w14:paraId="7F4A8F0F" w14:textId="77777777" w:rsidTr="001074A5"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0370F" w14:textId="77777777" w:rsidR="003E3CD3" w:rsidRPr="003E3CD3" w:rsidRDefault="003E3CD3" w:rsidP="003E3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</w:t>
            </w:r>
          </w:p>
          <w:p w14:paraId="411D0527" w14:textId="77777777" w:rsidR="003E3CD3" w:rsidRPr="003E3CD3" w:rsidRDefault="003E3CD3" w:rsidP="00D83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0C20E" w14:textId="0E94338D" w:rsidR="00E13189" w:rsidRDefault="00E13189" w:rsidP="00E1318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Жилкина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Ануш</w:t>
            </w: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Гургеновна</w:t>
            </w:r>
            <w:proofErr w:type="spellEnd"/>
          </w:p>
          <w:p w14:paraId="115B86AF" w14:textId="143C337F" w:rsidR="003E3CD3" w:rsidRPr="003E3CD3" w:rsidRDefault="00E13189" w:rsidP="00E13189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начальника отдела по организации </w:t>
            </w:r>
            <w:proofErr w:type="spellStart"/>
            <w:r w:rsid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  <w:proofErr w:type="spellEnd"/>
            <w:r w:rsid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управы района Бекасово</w:t>
            </w:r>
            <w:r w:rsidR="000D1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Москвы</w:t>
            </w:r>
          </w:p>
        </w:tc>
      </w:tr>
      <w:tr w:rsidR="001074A5" w:rsidRPr="00D838FC" w14:paraId="75CFDB7D" w14:textId="77777777" w:rsidTr="00D838FC">
        <w:trPr>
          <w:trHeight w:val="1043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F2816" w14:textId="77777777" w:rsidR="003E3CD3" w:rsidRPr="003E3CD3" w:rsidRDefault="003E3CD3" w:rsidP="003E3CD3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B4B9" w14:textId="77777777" w:rsidR="00836470" w:rsidRDefault="001074A5" w:rsidP="00107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  <w:r w:rsidR="003E3CD3"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3E3CD3" w:rsidRPr="003E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г. Москва, </w:t>
            </w: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 Бекасово, </w:t>
            </w:r>
          </w:p>
          <w:p w14:paraId="73CF0A26" w14:textId="77777777" w:rsidR="003E3CD3" w:rsidRPr="003E3CD3" w:rsidRDefault="001074A5" w:rsidP="00107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Яковлевское, д</w:t>
            </w:r>
            <w:r w:rsidRPr="008364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31</w:t>
            </w:r>
            <w:r w:rsid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 w:rsid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8, тел. 8(495)842-02-78</w:t>
            </w:r>
          </w:p>
          <w:p w14:paraId="68C5580D" w14:textId="77777777" w:rsidR="00D838FC" w:rsidRPr="003E3CD3" w:rsidRDefault="00D838FC" w:rsidP="00D838FC">
            <w:pPr>
              <w:spacing w:after="24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Pr="000C702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BEKA</w:t>
              </w:r>
              <w:r w:rsidRPr="00D838F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-</w:t>
              </w:r>
              <w:r w:rsidRPr="000C702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KDNbekasovo</w:t>
              </w:r>
              <w:r w:rsidRPr="00D838F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0C702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tinao</w:t>
              </w:r>
              <w:r w:rsidRPr="00D838F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</w:t>
              </w:r>
              <w:r w:rsidRPr="000C702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mos</w:t>
              </w:r>
              <w:r w:rsidRPr="00D838FC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</w:t>
              </w:r>
              <w:r w:rsidRPr="000C702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ru</w:t>
              </w:r>
            </w:hyperlink>
          </w:p>
        </w:tc>
      </w:tr>
      <w:tr w:rsidR="00D838FC" w:rsidRPr="00D838FC" w14:paraId="372ABEB1" w14:textId="77777777" w:rsidTr="00D838FC">
        <w:trPr>
          <w:trHeight w:val="908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43269" w14:textId="77777777" w:rsidR="00D838FC" w:rsidRPr="003E3CD3" w:rsidRDefault="00D838FC" w:rsidP="003E3CD3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Приемные дни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C47C" w14:textId="77777777" w:rsidR="00D838FC" w:rsidRPr="00D838FC" w:rsidRDefault="00D838FC" w:rsidP="00D838F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Вторник </w:t>
            </w:r>
            <w:r w:rsidRP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10.00-12.00</w:t>
            </w:r>
          </w:p>
          <w:p w14:paraId="28B47076" w14:textId="10FDA8F0" w:rsidR="00D838FC" w:rsidRDefault="00D838FC" w:rsidP="00D838F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Четверг </w:t>
            </w:r>
            <w:r w:rsidR="00E131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83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14.00-16.00</w:t>
            </w:r>
          </w:p>
          <w:p w14:paraId="2D4B272D" w14:textId="77777777" w:rsidR="00D838FC" w:rsidRDefault="00D838FC" w:rsidP="00107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(прием ведут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О.В., Жилкина А.Г.)</w:t>
            </w:r>
          </w:p>
        </w:tc>
      </w:tr>
    </w:tbl>
    <w:p w14:paraId="7DE261DE" w14:textId="77777777" w:rsidR="003E3CD3" w:rsidRPr="004B6E34" w:rsidRDefault="003E3CD3" w:rsidP="008E2DB9">
      <w:pPr>
        <w:spacing w:after="0" w:line="360" w:lineRule="atLeast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16C1E" w14:textId="77777777" w:rsidR="007D6F41" w:rsidRDefault="007D6F41" w:rsidP="00484A7C">
      <w:pPr>
        <w:pStyle w:val="a3"/>
        <w:ind w:left="-284"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29D0AEF7" w14:textId="77777777" w:rsidR="00E13189" w:rsidRDefault="00E13189" w:rsidP="00D838FC">
      <w:pPr>
        <w:pStyle w:val="a3"/>
        <w:ind w:left="-284" w:righ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DBF73" w14:textId="234A6963" w:rsidR="00AB1AE5" w:rsidRPr="00AB1AE5" w:rsidRDefault="00AB1AE5" w:rsidP="00D838FC">
      <w:pPr>
        <w:pStyle w:val="a3"/>
        <w:ind w:left="-284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AE5">
        <w:rPr>
          <w:rFonts w:ascii="Times New Roman" w:hAnsi="Times New Roman" w:cs="Times New Roman"/>
          <w:b/>
          <w:sz w:val="28"/>
          <w:szCs w:val="28"/>
        </w:rPr>
        <w:t xml:space="preserve">Полномочия </w:t>
      </w:r>
      <w:r w:rsidRPr="00AB1AE5"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  <w:t>КДН и ЗП района Бекасово</w:t>
      </w:r>
      <w:r w:rsidR="00E13189"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  <w:t xml:space="preserve"> города Москвы</w:t>
      </w:r>
    </w:p>
    <w:p w14:paraId="4F165EB1" w14:textId="77777777" w:rsidR="00AB1AE5" w:rsidRDefault="00AB1AE5" w:rsidP="000D1565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</w:rPr>
      </w:pPr>
      <w:r>
        <w:rPr>
          <w:rFonts w:ascii="Golos" w:hAnsi="Golos"/>
          <w:b/>
          <w:bCs/>
          <w:i/>
          <w:iCs/>
          <w:color w:val="0E0E0F"/>
          <w:sz w:val="27"/>
          <w:szCs w:val="27"/>
        </w:rPr>
        <w:t>ст. 6, Закон г. Москвы от 13.04.2005 N 12 (ред. от 29.04.2019) "Об организации деятельности комиссий по делам несовершеннолетних и защите их прав"</w:t>
      </w:r>
    </w:p>
    <w:p w14:paraId="283B83D2" w14:textId="77777777" w:rsidR="00AB1AE5" w:rsidRDefault="00AB1AE5" w:rsidP="00AB1AE5">
      <w:pPr>
        <w:pStyle w:val="a6"/>
        <w:spacing w:before="0" w:beforeAutospacing="0" w:after="0" w:afterAutospacing="0" w:line="360" w:lineRule="atLeast"/>
        <w:rPr>
          <w:rFonts w:ascii="Golos" w:hAnsi="Golos"/>
          <w:color w:val="0E0E0F"/>
        </w:rPr>
      </w:pPr>
    </w:p>
    <w:p w14:paraId="0E3CC8C3" w14:textId="77777777" w:rsidR="00AB1AE5" w:rsidRPr="00AB1AE5" w:rsidRDefault="003E3CD3" w:rsidP="00AB1AE5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>
        <w:rPr>
          <w:rFonts w:ascii="Golos" w:hAnsi="Golos"/>
          <w:b/>
          <w:bCs/>
          <w:color w:val="0E0E0F"/>
          <w:sz w:val="28"/>
          <w:szCs w:val="28"/>
        </w:rPr>
        <w:t>п.</w:t>
      </w:r>
      <w:r w:rsidR="000D1565">
        <w:rPr>
          <w:rFonts w:ascii="Golos" w:hAnsi="Golos"/>
          <w:b/>
          <w:bCs/>
          <w:color w:val="0E0E0F"/>
          <w:sz w:val="28"/>
          <w:szCs w:val="28"/>
        </w:rPr>
        <w:t xml:space="preserve"> </w:t>
      </w:r>
      <w:r>
        <w:rPr>
          <w:rFonts w:ascii="Golos" w:hAnsi="Golos"/>
          <w:b/>
          <w:bCs/>
          <w:color w:val="0E0E0F"/>
          <w:sz w:val="28"/>
          <w:szCs w:val="28"/>
        </w:rPr>
        <w:t xml:space="preserve">5. </w:t>
      </w:r>
      <w:r w:rsidR="00AB1AE5" w:rsidRPr="00AB1AE5">
        <w:rPr>
          <w:rFonts w:ascii="Golos" w:hAnsi="Golos"/>
          <w:b/>
          <w:bCs/>
          <w:color w:val="0E0E0F"/>
          <w:sz w:val="28"/>
          <w:szCs w:val="28"/>
        </w:rPr>
        <w:t>Районная комиссия:</w:t>
      </w:r>
    </w:p>
    <w:p w14:paraId="4CEEA087" w14:textId="77777777" w:rsidR="00AB1AE5" w:rsidRPr="00AB1AE5" w:rsidRDefault="00AB1AE5" w:rsidP="00AB1AE5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AB1AE5">
        <w:rPr>
          <w:rFonts w:ascii="Golos" w:hAnsi="Golos"/>
          <w:color w:val="0E0E0F"/>
          <w:sz w:val="28"/>
          <w:szCs w:val="28"/>
        </w:rPr>
        <w:t>1) рассматривает ходатайства, просьбы, жалобы и другие обращения несовершеннолетних или их родителей (законных представителей), а также организаций, осуществляющих образовательную деятельность, и иных организаций независимо от организационно-правовых форм и форм собственности, относящиеся к установленной сфере деятельности комиссий;</w:t>
      </w:r>
    </w:p>
    <w:p w14:paraId="79914404" w14:textId="77777777" w:rsidR="00AB1AE5" w:rsidRPr="00AB1AE5" w:rsidRDefault="00AB1AE5" w:rsidP="00AB1AE5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AB1AE5">
        <w:rPr>
          <w:rFonts w:ascii="Golos" w:hAnsi="Golos"/>
          <w:color w:val="0E0E0F"/>
          <w:sz w:val="28"/>
          <w:szCs w:val="28"/>
        </w:rPr>
        <w:t xml:space="preserve">2) рассматривает информацию (материалы) о фактах совершения несовершеннолетними, не подлежащими уголовной ответственности в связи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AB1AE5">
        <w:rPr>
          <w:rFonts w:ascii="Golos" w:hAnsi="Golos"/>
          <w:color w:val="0E0E0F"/>
          <w:sz w:val="28"/>
          <w:szCs w:val="28"/>
        </w:rPr>
        <w:t>с недостижением возраста, с которого наступает уголовная ответственность, общественно опасных деяний и принимает решения о применении к таким несовершеннолетним мер воздействия или о ходатайстве перед судом об их помещении в специальные учебно-воспитательные учреждения закрытого типа;</w:t>
      </w:r>
    </w:p>
    <w:p w14:paraId="54EB39A6" w14:textId="77777777" w:rsidR="00AB1AE5" w:rsidRPr="00AB1AE5" w:rsidRDefault="00AB1AE5" w:rsidP="00AB1AE5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AB1AE5">
        <w:rPr>
          <w:rFonts w:ascii="Golos" w:hAnsi="Golos"/>
          <w:i/>
          <w:iCs/>
          <w:color w:val="0E0E0F"/>
          <w:sz w:val="28"/>
          <w:szCs w:val="28"/>
        </w:rPr>
        <w:t>(в ред. Закона г. Москвы от 29.04.2019 N 12)</w:t>
      </w:r>
    </w:p>
    <w:p w14:paraId="5F0F7A3B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AB1AE5">
        <w:rPr>
          <w:rFonts w:ascii="Golos" w:hAnsi="Golos"/>
          <w:color w:val="0E0E0F"/>
          <w:sz w:val="28"/>
          <w:szCs w:val="28"/>
        </w:rPr>
        <w:t>3) рассматривает дела об административных правонарушениях, совершенных несовершеннолетними, их родителями (законными представителями) или иными лицами,</w:t>
      </w:r>
      <w:r>
        <w:rPr>
          <w:rFonts w:ascii="Golos" w:hAnsi="Golos"/>
          <w:color w:val="0E0E0F"/>
        </w:rPr>
        <w:t xml:space="preserve"> </w:t>
      </w:r>
      <w:r w:rsidRPr="003E3CD3">
        <w:rPr>
          <w:rFonts w:ascii="Golos" w:hAnsi="Golos"/>
          <w:color w:val="0E0E0F"/>
          <w:sz w:val="28"/>
          <w:szCs w:val="28"/>
        </w:rPr>
        <w:t>отнесенных Кодексом Российской Федерации об административных правонарушениях и Законом города Москвы от 21 ноября 2007 года N 45 "Кодекс города Москвы об административных правонарушениях" к компетенции районной комиссии;</w:t>
      </w:r>
    </w:p>
    <w:p w14:paraId="6FD11CF8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4) при наличии согласия родителей (законных представителей) несовершеннолетнего обучающегося дает согласие на оставление несовершеннолетним, достигшим возраста 15 лет, общеобразовательной организации до получения основного общего образования. В случае оставления несовершеннолетним общеобразовательной организации районная комиссия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не позднее чем в месячный срок совместно с родителями (законными представителями) несовершеннолетнего, оставившего общеобразовательную организацию,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трудоустройству;</w:t>
      </w:r>
    </w:p>
    <w:p w14:paraId="445159BE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5) дает согласие на отчисление несовершеннолетнего обучающегося, достигшего возраста 15 лет и не получившего основного общего образования, из организации, осуществляющей образовательную деятельность, за неоднократное совершение дисциплинарных проступков, предусмотренных частью 4 статьи 43 Федерального закона от 29 декабря 2012 года N 273-ФЗ "Об образовании в Российской Федерации";</w:t>
      </w:r>
    </w:p>
    <w:p w14:paraId="7FECAD67" w14:textId="77777777" w:rsidR="000D1565" w:rsidRDefault="000D156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35C55163" w14:textId="77777777" w:rsidR="000D1565" w:rsidRDefault="000D156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6DD01E4D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lastRenderedPageBreak/>
        <w:t xml:space="preserve">6) принимает решения на основании заключения психолого-медико-педагогической комиссии о направлении несовершеннолетних в возрасте от 8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 xml:space="preserve">до 18 лет, нуждающихся в специальном педагогическом подходе, в специальные </w:t>
      </w:r>
      <w:r w:rsidR="000D1565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лет;</w:t>
      </w:r>
    </w:p>
    <w:p w14:paraId="642759EB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7) принимает постановления об отчислении несовершеннолетних из специальных учебно-воспитательных учреждений открытого типа;</w:t>
      </w:r>
    </w:p>
    <w:p w14:paraId="54B18694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(в ред. Закона г. Москвы от 29.04.2019 N 12)</w:t>
      </w:r>
    </w:p>
    <w:p w14:paraId="3984BF6C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8) подготавливает совместно с соответствующими органами или организациями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и представляет в суд материалы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федеральным законодательством;</w:t>
      </w:r>
    </w:p>
    <w:p w14:paraId="34B05C0A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9) согласовывает представления администрации учебно-воспитательного учреждения закрытого типа о:</w:t>
      </w:r>
    </w:p>
    <w:p w14:paraId="6CC7C23F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(в ред. Закона г. Москвы от 29.04.2019 N 12)</w:t>
      </w:r>
    </w:p>
    <w:p w14:paraId="4673EA31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а) продлении срока пребывания несовершеннолетнего в специальном учебно-воспитательном учреждении закрытого типа не позднее чем за один месяц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 xml:space="preserve">до истечения установленного судом срока пребывания несовершеннолетнего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в указанном учреждении;</w:t>
      </w:r>
    </w:p>
    <w:p w14:paraId="67EC24A7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б) прекращении пребывания несовершеннолетнего в специальном учебно-воспитательном учреждении закрытого типа до истечения установленного судом срока в случае, если по заключению психолого-медико-педагогической комиссии указанного учреждения несовершеннолетний не нуждается в дальнейшем применении этой меры воздействия (не ранее шести месяцев со дня поступления несовершеннолетнего в специальное учебно-воспитательное учреждение закрытого типа) или у него выявлены заболевания, препятствующие содержанию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и обучению в специальном учебно-воспитательном учреждении закрытого типа;</w:t>
      </w:r>
    </w:p>
    <w:p w14:paraId="6947061D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(в ред. Закона г. Москвы от 29.04.2019 N 12)</w:t>
      </w:r>
    </w:p>
    <w:p w14:paraId="64C27281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в) переводе несовершеннолетнего в другое специальное учебно-воспитательное учреждение закрытого типа в связи с возрастом, состоянием здоровья, а также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в целях создания наиболее благоприятных условий для реабилитации несовершеннолетнего;</w:t>
      </w:r>
    </w:p>
    <w:p w14:paraId="12AFB541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г) восстановлении срока пребывания несовершеннолетнего в специальном учебно-воспитательном учреждении закрытого типа в случае самовольного ухода несовершеннолетнего из указанного учреждения, невозвращения в указанное учреждение из отпуска, а также в других случаях уклонения несовершеннолетнего от пребывания в указанном учреждении;</w:t>
      </w:r>
    </w:p>
    <w:p w14:paraId="79C931C9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9.1) согласовывает заключения администрации специального учебно-воспитательного учреждения закрытого типа о:</w:t>
      </w:r>
    </w:p>
    <w:p w14:paraId="3687EE8C" w14:textId="77777777" w:rsidR="000D1565" w:rsidRDefault="000D156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17D73486" w14:textId="77777777" w:rsidR="000D1565" w:rsidRDefault="000D156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3606ACFB" w14:textId="77777777" w:rsidR="0040542C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lastRenderedPageBreak/>
        <w:t>а) прекращении пребывания несовершеннолетнего в специальном учебно-воспитательном учреждении закрытого типа до истечения установленного судом срока на основании ходатайства несовершеннолетнего, его родителей или иных законных представителей;</w:t>
      </w:r>
    </w:p>
    <w:p w14:paraId="3926EAC8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б) переводе несовершеннолетнего в другое специальное учебно-воспитательное учреждение закрытого типа на основании ходатайства несовершеннолетнего,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его родителей или иных законных представителей;</w:t>
      </w:r>
    </w:p>
    <w:p w14:paraId="2509CD14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(п. 9.1 введен Законом г. Москвы от 29.04.2019 N 12)</w:t>
      </w:r>
    </w:p>
    <w:p w14:paraId="040D4A9E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10) обеспечивает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 xml:space="preserve">в определении форм устройства других несовершеннолетних, нуждающихся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 xml:space="preserve">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федеральным законодательством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и законодательством города Москвы;</w:t>
      </w:r>
    </w:p>
    <w:p w14:paraId="0CF4346B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(в ред. Закона г. Москвы от 29.04.2019 N 12)</w:t>
      </w:r>
    </w:p>
    <w:p w14:paraId="0F8B9603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11) совместно с соответствующей государственной инспекцией труда дает согласие на расторжение трудового договора с работником в возрасте до 18 лет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14:paraId="790699D9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12) обращается в суд по вопросам возмещения вреда, причиненного здоровью несовершеннолетнего, его имуществу, и (или) морального вреда в порядке, установленном федеральным законодательством;</w:t>
      </w:r>
    </w:p>
    <w:p w14:paraId="0D4912D8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13) применяет меры воздействия в отношении несовершеннолетних, их родителей (законных представителей) в случаях и порядке, которые предусмотрены федеральным законодательством и нормативными правовыми актами города Москвы;</w:t>
      </w:r>
    </w:p>
    <w:p w14:paraId="4764A96E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13.1) принимает решения в отношении несовершеннолетних, указанных </w:t>
      </w:r>
      <w:r w:rsidR="003E3CD3">
        <w:rPr>
          <w:rFonts w:ascii="Golos" w:hAnsi="Golos"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t>в подпунктах 2, 4, 6 и 8 пункта 1 статьи 5 Федерального закона "Об основах системы профилактики безнадзорности и правонарушений несовершеннолетних",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влияние на поведение несовершеннолетнего, о проведении разъяснительной работы по вопросу о недопустимости совершения действий, ставших основанием для применения меры воздействия, и правовых последствиях их совершения;</w:t>
      </w:r>
    </w:p>
    <w:p w14:paraId="7BC4CD4E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(п. 13.1 введен Законом г. Москвы от 29.04.2019 N 12)</w:t>
      </w:r>
    </w:p>
    <w:p w14:paraId="48051C33" w14:textId="77777777" w:rsidR="000D1565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 xml:space="preserve">14) подготавливает и направляет в органы исполнительной власти города Москвы в порядке, установленном нормативными правовыми актами города Москвы, </w:t>
      </w:r>
      <w:r w:rsidR="000D1565">
        <w:rPr>
          <w:rFonts w:ascii="Golos" w:hAnsi="Golos"/>
          <w:color w:val="0E0E0F"/>
          <w:sz w:val="28"/>
          <w:szCs w:val="28"/>
        </w:rPr>
        <w:br/>
      </w:r>
    </w:p>
    <w:p w14:paraId="0717BBE7" w14:textId="77777777" w:rsidR="000D1565" w:rsidRDefault="000D156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34904B8F" w14:textId="77777777" w:rsidR="000D1565" w:rsidRDefault="000D156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1EAF8119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lastRenderedPageBreak/>
        <w:t>отчеты о работе по профилактике безнадзорности и правонарушений несовершеннолетних на территории соответствующего района города Москвы;</w:t>
      </w:r>
    </w:p>
    <w:p w14:paraId="4DF84EE2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15) участвует в разработке проектов правовых актов органов исполнительной власти города Москвы по вопросам защиты прав и законных интересов несовершеннолетних;</w:t>
      </w:r>
    </w:p>
    <w:p w14:paraId="49F713C9" w14:textId="77777777" w:rsidR="0040542C" w:rsidRDefault="0040542C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</w:p>
    <w:p w14:paraId="26BEDE23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color w:val="0E0E0F"/>
          <w:sz w:val="28"/>
          <w:szCs w:val="28"/>
        </w:rPr>
        <w:t>16) осуществляет иные полномочия, установленные федеральным законодательством и нормативными правовыми актами города Москвы.</w:t>
      </w:r>
    </w:p>
    <w:p w14:paraId="035CAF92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t>(часть 5 в ред. Закона г. Москвы от 12.07.2017 N 29)</w:t>
      </w:r>
    </w:p>
    <w:p w14:paraId="15C83920" w14:textId="77777777" w:rsidR="00AB1AE5" w:rsidRPr="003E3CD3" w:rsidRDefault="00AB1AE5" w:rsidP="003E3CD3">
      <w:pPr>
        <w:pStyle w:val="a6"/>
        <w:spacing w:before="0" w:beforeAutospacing="0" w:after="0" w:afterAutospacing="0" w:line="360" w:lineRule="atLeast"/>
        <w:jc w:val="both"/>
        <w:rPr>
          <w:rFonts w:ascii="Golos" w:hAnsi="Golos"/>
          <w:color w:val="0E0E0F"/>
          <w:sz w:val="28"/>
          <w:szCs w:val="28"/>
        </w:rPr>
      </w:pPr>
      <w:r w:rsidRPr="003E3CD3">
        <w:rPr>
          <w:rFonts w:ascii="Golos" w:hAnsi="Golos"/>
          <w:i/>
          <w:iCs/>
          <w:color w:val="0E0E0F"/>
          <w:sz w:val="28"/>
          <w:szCs w:val="28"/>
        </w:rPr>
        <w:br/>
      </w:r>
      <w:r w:rsidRPr="003E3CD3">
        <w:rPr>
          <w:rFonts w:ascii="Golos" w:hAnsi="Golos"/>
          <w:color w:val="0E0E0F"/>
          <w:sz w:val="28"/>
          <w:szCs w:val="28"/>
        </w:rPr>
        <w:br/>
      </w:r>
    </w:p>
    <w:p w14:paraId="3D44463C" w14:textId="77777777" w:rsidR="00AB1AE5" w:rsidRPr="003E3CD3" w:rsidRDefault="00AB1AE5" w:rsidP="003E3CD3">
      <w:pPr>
        <w:pStyle w:val="a3"/>
        <w:ind w:left="-284" w:right="141"/>
        <w:jc w:val="both"/>
        <w:rPr>
          <w:rFonts w:ascii="Times New Roman" w:hAnsi="Times New Roman" w:cs="Times New Roman"/>
          <w:sz w:val="28"/>
          <w:szCs w:val="28"/>
        </w:rPr>
      </w:pPr>
    </w:p>
    <w:sectPr w:rsidR="00AB1AE5" w:rsidRPr="003E3CD3" w:rsidSect="000D1565">
      <w:pgSz w:w="11906" w:h="16838"/>
      <w:pgMar w:top="142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4D82"/>
    <w:multiLevelType w:val="hybridMultilevel"/>
    <w:tmpl w:val="B63CD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63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92E"/>
    <w:rsid w:val="000D027B"/>
    <w:rsid w:val="000D1565"/>
    <w:rsid w:val="001014A6"/>
    <w:rsid w:val="001074A5"/>
    <w:rsid w:val="001B73DB"/>
    <w:rsid w:val="00215CA4"/>
    <w:rsid w:val="002C2638"/>
    <w:rsid w:val="00303E96"/>
    <w:rsid w:val="003D21B1"/>
    <w:rsid w:val="003E3CD3"/>
    <w:rsid w:val="0040542C"/>
    <w:rsid w:val="00480430"/>
    <w:rsid w:val="00484A7C"/>
    <w:rsid w:val="004B6E34"/>
    <w:rsid w:val="0052269D"/>
    <w:rsid w:val="005B31EF"/>
    <w:rsid w:val="005B725B"/>
    <w:rsid w:val="005F2A32"/>
    <w:rsid w:val="006803F4"/>
    <w:rsid w:val="006D3AB8"/>
    <w:rsid w:val="006D7A48"/>
    <w:rsid w:val="006E2962"/>
    <w:rsid w:val="00721246"/>
    <w:rsid w:val="00736F29"/>
    <w:rsid w:val="007D6F41"/>
    <w:rsid w:val="007E07D2"/>
    <w:rsid w:val="007F092E"/>
    <w:rsid w:val="007F23A2"/>
    <w:rsid w:val="00807F28"/>
    <w:rsid w:val="00836470"/>
    <w:rsid w:val="00873735"/>
    <w:rsid w:val="008A51BE"/>
    <w:rsid w:val="008E2DB9"/>
    <w:rsid w:val="00A13CBD"/>
    <w:rsid w:val="00A719A6"/>
    <w:rsid w:val="00AA7E0E"/>
    <w:rsid w:val="00AB1AE5"/>
    <w:rsid w:val="00AD0EE9"/>
    <w:rsid w:val="00AF4790"/>
    <w:rsid w:val="00B07B74"/>
    <w:rsid w:val="00B740AB"/>
    <w:rsid w:val="00BE48E5"/>
    <w:rsid w:val="00D838FC"/>
    <w:rsid w:val="00E13189"/>
    <w:rsid w:val="00E67FB7"/>
    <w:rsid w:val="00EA0371"/>
    <w:rsid w:val="00F14C79"/>
    <w:rsid w:val="00F3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6141"/>
  <w15:chartTrackingRefBased/>
  <w15:docId w15:val="{21A75FCF-D442-4839-A26E-4375B0CE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3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7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725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AB1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074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3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731511">
          <w:marLeft w:val="0"/>
          <w:marRight w:val="0"/>
          <w:marTop w:val="0"/>
          <w:marBottom w:val="0"/>
          <w:divBdr>
            <w:top w:val="single" w:sz="6" w:space="18" w:color="DFE1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75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14362">
                  <w:marLeft w:val="0"/>
                  <w:marRight w:val="0"/>
                  <w:marTop w:val="0"/>
                  <w:marBottom w:val="7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1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74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14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0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58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155425">
          <w:marLeft w:val="0"/>
          <w:marRight w:val="0"/>
          <w:marTop w:val="0"/>
          <w:marBottom w:val="0"/>
          <w:divBdr>
            <w:top w:val="single" w:sz="6" w:space="18" w:color="DFE1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KA-KDNbekasovo@tina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C2D72-9D07-42B9-A4DE-1B4B2569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4</cp:revision>
  <cp:lastPrinted>2025-01-15T07:25:00Z</cp:lastPrinted>
  <dcterms:created xsi:type="dcterms:W3CDTF">2025-03-11T10:42:00Z</dcterms:created>
  <dcterms:modified xsi:type="dcterms:W3CDTF">2025-03-11T12:03:00Z</dcterms:modified>
</cp:coreProperties>
</file>